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H-4331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2E24E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用于纸品包装及电子器件及线圈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0804F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69E65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黄色胶棒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694" w:firstLineChars="7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Yellow Glue Stick 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64CDF00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/>
                <w:bCs w:val="0"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软化点</w:t>
            </w:r>
          </w:p>
          <w:p w14:paraId="16992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95±10℃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A9B4B7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推荐使用温度</w:t>
            </w:r>
          </w:p>
          <w:p w14:paraId="7054E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1759" w:leftChars="312" w:right="0" w:hanging="1104" w:hangingChars="5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160-180℃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AF00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160℃-----10800±2000mpas</w:t>
            </w:r>
          </w:p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170℃-----7385±2000mpas</w:t>
            </w:r>
          </w:p>
          <w:p w14:paraId="200E3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180℃-----5550±2500mpas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shd w:val="clear"/>
            <w:vAlign w:val="center"/>
          </w:tcPr>
          <w:p w14:paraId="1713174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624FB6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" w:bidi="ar-SA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shd w:val="clear"/>
            <w:vAlign w:val="center"/>
          </w:tcPr>
          <w:p w14:paraId="5D2D1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4-10s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79ABB3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lang w:eastAsia="zh-CN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lang w:eastAsia="zh-CN"/>
                <w:woUserID w:val="2"/>
              </w:rPr>
              <w:t>毒性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988" w:firstLineChars="900"/>
              <w:jc w:val="left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TOXICITY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  <w:bookmarkStart w:id="0" w:name="_GoBack"/>
            <w:bookmarkEnd w:id="0"/>
          </w:p>
        </w:tc>
      </w:tr>
      <w:tr w14:paraId="7C68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5902F9D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剪切强度</w:t>
            </w:r>
          </w:p>
          <w:p w14:paraId="71079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546" w:firstLineChars="7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SHEAR STRENGTH</w:t>
            </w:r>
          </w:p>
        </w:tc>
        <w:tc>
          <w:tcPr>
            <w:tcW w:w="5341" w:type="dxa"/>
            <w:vAlign w:val="center"/>
          </w:tcPr>
          <w:p w14:paraId="73548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300±50（室温25℃）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25KG/CTN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2025-3-26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1280F5B0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4A47E18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F5F4299"/>
    <w:rsid w:val="30FF120D"/>
    <w:rsid w:val="331F7F95"/>
    <w:rsid w:val="337AE306"/>
    <w:rsid w:val="33F6D55F"/>
    <w:rsid w:val="34057765"/>
    <w:rsid w:val="35093AFE"/>
    <w:rsid w:val="355E0625"/>
    <w:rsid w:val="3679271C"/>
    <w:rsid w:val="36C641F2"/>
    <w:rsid w:val="36FFCFB6"/>
    <w:rsid w:val="37B4C835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6C6EAA"/>
    <w:rsid w:val="3F751C1C"/>
    <w:rsid w:val="3F9E9674"/>
    <w:rsid w:val="3FB7AF8C"/>
    <w:rsid w:val="3FFB5156"/>
    <w:rsid w:val="3FFFE91D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C3103E"/>
    <w:rsid w:val="4FEC1AD4"/>
    <w:rsid w:val="4FED1773"/>
    <w:rsid w:val="50FFDDDF"/>
    <w:rsid w:val="53524F86"/>
    <w:rsid w:val="53FF9839"/>
    <w:rsid w:val="54384E7F"/>
    <w:rsid w:val="54A207C7"/>
    <w:rsid w:val="59546A17"/>
    <w:rsid w:val="59D3A683"/>
    <w:rsid w:val="59F70C06"/>
    <w:rsid w:val="5B0E76C9"/>
    <w:rsid w:val="5BAF0180"/>
    <w:rsid w:val="5BB62EAE"/>
    <w:rsid w:val="5CD56526"/>
    <w:rsid w:val="5D0631CD"/>
    <w:rsid w:val="5D762DD1"/>
    <w:rsid w:val="5DA9065D"/>
    <w:rsid w:val="5DCA6FBA"/>
    <w:rsid w:val="5DD75C4E"/>
    <w:rsid w:val="5DD840A6"/>
    <w:rsid w:val="5DDC2C40"/>
    <w:rsid w:val="5EB72801"/>
    <w:rsid w:val="5EBE77AC"/>
    <w:rsid w:val="5EDE3E57"/>
    <w:rsid w:val="5F5FD411"/>
    <w:rsid w:val="5F9B705F"/>
    <w:rsid w:val="5FBD4C36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B71EE1"/>
    <w:rsid w:val="66CB0984"/>
    <w:rsid w:val="66FE4356"/>
    <w:rsid w:val="6926423B"/>
    <w:rsid w:val="69EF0950"/>
    <w:rsid w:val="6BE83D41"/>
    <w:rsid w:val="6BFF5DF1"/>
    <w:rsid w:val="6C677024"/>
    <w:rsid w:val="6CE9BA96"/>
    <w:rsid w:val="6D66E25B"/>
    <w:rsid w:val="6DD38EAA"/>
    <w:rsid w:val="6DF70BCF"/>
    <w:rsid w:val="6E437008"/>
    <w:rsid w:val="6EBDF7F8"/>
    <w:rsid w:val="6EFF3928"/>
    <w:rsid w:val="6EFFAB3A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2058903"/>
    <w:rsid w:val="7379C9C3"/>
    <w:rsid w:val="73921DC2"/>
    <w:rsid w:val="73EA152E"/>
    <w:rsid w:val="73FF3E46"/>
    <w:rsid w:val="73FF53BB"/>
    <w:rsid w:val="747F25D5"/>
    <w:rsid w:val="74DE5AF5"/>
    <w:rsid w:val="755F8820"/>
    <w:rsid w:val="75B3E87D"/>
    <w:rsid w:val="75C2DF25"/>
    <w:rsid w:val="76EE4919"/>
    <w:rsid w:val="76F3D9F0"/>
    <w:rsid w:val="76FCB961"/>
    <w:rsid w:val="770F0A81"/>
    <w:rsid w:val="775E7750"/>
    <w:rsid w:val="77769292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A1D20E7"/>
    <w:rsid w:val="7A78F6ED"/>
    <w:rsid w:val="7AFC2BC6"/>
    <w:rsid w:val="7AFC99CE"/>
    <w:rsid w:val="7AFE7A01"/>
    <w:rsid w:val="7B4B6AD4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EFFF41E"/>
    <w:rsid w:val="7F211349"/>
    <w:rsid w:val="7F2AF176"/>
    <w:rsid w:val="7F372D9E"/>
    <w:rsid w:val="7F3B7731"/>
    <w:rsid w:val="7F3FF954"/>
    <w:rsid w:val="7F4B0BB3"/>
    <w:rsid w:val="7F4F8AAF"/>
    <w:rsid w:val="7F5E1897"/>
    <w:rsid w:val="7F6F547B"/>
    <w:rsid w:val="7F861447"/>
    <w:rsid w:val="7FBF0AEA"/>
    <w:rsid w:val="7FBFF30B"/>
    <w:rsid w:val="7FC7EDCF"/>
    <w:rsid w:val="7FD1A8D5"/>
    <w:rsid w:val="7FDF2B59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4FF0464"/>
    <w:rsid w:val="A9DF8876"/>
    <w:rsid w:val="AAFF2F3D"/>
    <w:rsid w:val="AEFF762C"/>
    <w:rsid w:val="AFF7A25F"/>
    <w:rsid w:val="B3DB190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DF7DBD6"/>
    <w:rsid w:val="BDFE3C78"/>
    <w:rsid w:val="BEFBC060"/>
    <w:rsid w:val="BF776197"/>
    <w:rsid w:val="BFDCCDD6"/>
    <w:rsid w:val="BFEA74E2"/>
    <w:rsid w:val="BFFDA772"/>
    <w:rsid w:val="C5B4084C"/>
    <w:rsid w:val="C5FF1581"/>
    <w:rsid w:val="C77E4062"/>
    <w:rsid w:val="CB7D73D1"/>
    <w:rsid w:val="CBBF08D2"/>
    <w:rsid w:val="CBF27918"/>
    <w:rsid w:val="CBFF87B3"/>
    <w:rsid w:val="CEEF6995"/>
    <w:rsid w:val="CF7E9B86"/>
    <w:rsid w:val="CFFEB551"/>
    <w:rsid w:val="D2FF4816"/>
    <w:rsid w:val="D3AC3D6F"/>
    <w:rsid w:val="D64E6F12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EFD7EAD"/>
    <w:rsid w:val="DF7732E0"/>
    <w:rsid w:val="DFBB27E8"/>
    <w:rsid w:val="DFC7FE36"/>
    <w:rsid w:val="DFDFA16C"/>
    <w:rsid w:val="DFF7F7DC"/>
    <w:rsid w:val="DFFF1A1B"/>
    <w:rsid w:val="DFFF3DCE"/>
    <w:rsid w:val="E1416B18"/>
    <w:rsid w:val="E1F7782A"/>
    <w:rsid w:val="E5F7E1C9"/>
    <w:rsid w:val="E7791884"/>
    <w:rsid w:val="E7FF7119"/>
    <w:rsid w:val="EBBF7AB8"/>
    <w:rsid w:val="EBCF819B"/>
    <w:rsid w:val="ECDFFE4D"/>
    <w:rsid w:val="ED7FF35F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C090B8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77BC83B"/>
    <w:rsid w:val="F77C9282"/>
    <w:rsid w:val="F7AA65E7"/>
    <w:rsid w:val="F7DFAACA"/>
    <w:rsid w:val="F7E76610"/>
    <w:rsid w:val="F7F544C7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BF6D783"/>
    <w:rsid w:val="FBF7E6FE"/>
    <w:rsid w:val="FC6D04D2"/>
    <w:rsid w:val="FCFEC06A"/>
    <w:rsid w:val="FD5BED4D"/>
    <w:rsid w:val="FD5F14F6"/>
    <w:rsid w:val="FD7BE73A"/>
    <w:rsid w:val="FD7F9EA0"/>
    <w:rsid w:val="FD97B372"/>
    <w:rsid w:val="FD980344"/>
    <w:rsid w:val="FDDAE8E1"/>
    <w:rsid w:val="FDE68FC5"/>
    <w:rsid w:val="FDEA75BA"/>
    <w:rsid w:val="FDEFA858"/>
    <w:rsid w:val="FDFF4A7C"/>
    <w:rsid w:val="FE1BB450"/>
    <w:rsid w:val="FEBBE73E"/>
    <w:rsid w:val="FEBF9C00"/>
    <w:rsid w:val="FEE294CC"/>
    <w:rsid w:val="FEEE8105"/>
    <w:rsid w:val="FF5E7F5C"/>
    <w:rsid w:val="FF7E6474"/>
    <w:rsid w:val="FF7F19FB"/>
    <w:rsid w:val="FF7F43F4"/>
    <w:rsid w:val="FF7F66EB"/>
    <w:rsid w:val="FF7FBF3A"/>
    <w:rsid w:val="FFAFCB3D"/>
    <w:rsid w:val="FFBF71AB"/>
    <w:rsid w:val="FFC7F9B3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  <w:rsid w:val="FFFFF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488</Words>
  <Characters>770</Characters>
  <Lines>1</Lines>
  <Paragraphs>1</Paragraphs>
  <TotalTime>0</TotalTime>
  <ScaleCrop>false</ScaleCrop>
  <LinksUpToDate>false</LinksUpToDate>
  <CharactersWithSpaces>793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2024-10-28T23:33:00Z</dcterms:created>
  <dc:creator>Administrator</dc:creator>
  <cp:lastModifiedBy>duang.  duang duang小姐</cp:lastModifiedBy>
  <dcterms:modified xsi:type="dcterms:W3CDTF">2025-04-25T08:50:33Z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2052-12.1.0.20784</vt:lpwstr>
  </property>
  <property fmtid="{D5CDD505-2E9C-101B-9397-08002B2CF9AE}" pid="5" name="ICV">
    <vt:lpwstr>AABD82136E0F7DD50FA2E3679C72C16D_43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